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70" w:rsidRDefault="00CD1F70" w:rsidP="000305CA">
      <w:pPr>
        <w:jc w:val="right"/>
        <w:rPr>
          <w:b/>
          <w:sz w:val="28"/>
          <w:szCs w:val="28"/>
        </w:rPr>
      </w:pPr>
      <w:bookmarkStart w:id="0" w:name="_GoBack"/>
      <w:bookmarkEnd w:id="0"/>
    </w:p>
    <w:p w:rsidR="00CD1F70" w:rsidRDefault="007A2601" w:rsidP="007026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</w:t>
      </w:r>
      <w:r w:rsidR="00CD1F70" w:rsidRPr="00845029">
        <w:rPr>
          <w:b/>
          <w:sz w:val="28"/>
          <w:szCs w:val="28"/>
        </w:rPr>
        <w:t xml:space="preserve"> ЗАПИСКА</w:t>
      </w:r>
    </w:p>
    <w:p w:rsidR="00CD1F70" w:rsidRPr="00845029" w:rsidRDefault="00CD1F70" w:rsidP="00702686">
      <w:pPr>
        <w:jc w:val="center"/>
        <w:rPr>
          <w:b/>
          <w:sz w:val="28"/>
          <w:szCs w:val="28"/>
        </w:rPr>
      </w:pPr>
    </w:p>
    <w:p w:rsidR="00CD1F70" w:rsidRPr="00845029" w:rsidRDefault="00CD1F70" w:rsidP="00702686">
      <w:pPr>
        <w:jc w:val="center"/>
        <w:rPr>
          <w:sz w:val="28"/>
          <w:szCs w:val="28"/>
        </w:rPr>
      </w:pPr>
      <w:r w:rsidRPr="00845029">
        <w:rPr>
          <w:sz w:val="28"/>
          <w:szCs w:val="28"/>
        </w:rPr>
        <w:t>к проекту Решения Псковской городской Думы</w:t>
      </w:r>
    </w:p>
    <w:p w:rsidR="009A052F" w:rsidRPr="009A052F" w:rsidRDefault="009A052F" w:rsidP="009A052F">
      <w:pPr>
        <w:pStyle w:val="aa"/>
        <w:jc w:val="both"/>
        <w:rPr>
          <w:sz w:val="28"/>
          <w:szCs w:val="28"/>
        </w:rPr>
      </w:pPr>
      <w:r w:rsidRPr="009A052F">
        <w:rPr>
          <w:sz w:val="28"/>
          <w:szCs w:val="28"/>
        </w:rPr>
        <w:t xml:space="preserve">О внесении изменений в решение Псковской городской Думы от 30.05.2012 № 131 «Об утверждении Положения о межведомственной комиссии </w:t>
      </w:r>
      <w:r w:rsidR="00300019">
        <w:rPr>
          <w:sz w:val="28"/>
          <w:szCs w:val="28"/>
        </w:rPr>
        <w:t xml:space="preserve">            </w:t>
      </w:r>
      <w:r w:rsidRPr="009A052F">
        <w:rPr>
          <w:sz w:val="28"/>
          <w:szCs w:val="28"/>
        </w:rPr>
        <w:t xml:space="preserve">по обследованию жилых помещений детей-сирот и детей, оставшихся </w:t>
      </w:r>
      <w:r w:rsidR="00300019">
        <w:rPr>
          <w:sz w:val="28"/>
          <w:szCs w:val="28"/>
        </w:rPr>
        <w:t xml:space="preserve">        </w:t>
      </w:r>
      <w:r w:rsidRPr="009A052F">
        <w:rPr>
          <w:sz w:val="28"/>
          <w:szCs w:val="28"/>
        </w:rPr>
        <w:t>без попечения родителей, а также лиц из числа детей-сирот и детей, оставшихся без попечения родителей, и ее состава»</w:t>
      </w:r>
    </w:p>
    <w:p w:rsidR="009A052F" w:rsidRDefault="009A052F" w:rsidP="009D4A4B">
      <w:pPr>
        <w:ind w:firstLine="708"/>
        <w:jc w:val="both"/>
        <w:rPr>
          <w:sz w:val="28"/>
          <w:szCs w:val="28"/>
        </w:rPr>
      </w:pPr>
    </w:p>
    <w:p w:rsidR="00480642" w:rsidRPr="00480642" w:rsidRDefault="00D8558C" w:rsidP="0048064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связи с кадровыми </w:t>
      </w:r>
      <w:r w:rsidRPr="00D8558C">
        <w:rPr>
          <w:rFonts w:ascii="Times New Roman" w:hAnsi="Times New Roman"/>
          <w:sz w:val="28"/>
          <w:szCs w:val="28"/>
        </w:rPr>
        <w:t xml:space="preserve">изменениями в </w:t>
      </w:r>
      <w:r w:rsidR="003F614B" w:rsidRPr="00D8558C">
        <w:rPr>
          <w:rFonts w:ascii="Times New Roman" w:hAnsi="Times New Roman"/>
          <w:sz w:val="28"/>
          <w:szCs w:val="28"/>
        </w:rPr>
        <w:t>территориальн</w:t>
      </w:r>
      <w:r w:rsidRPr="00D8558C">
        <w:rPr>
          <w:rFonts w:ascii="Times New Roman" w:hAnsi="Times New Roman"/>
          <w:sz w:val="28"/>
          <w:szCs w:val="28"/>
        </w:rPr>
        <w:t>о</w:t>
      </w:r>
      <w:r w:rsidR="003F614B" w:rsidRPr="00D8558C">
        <w:rPr>
          <w:rFonts w:ascii="Times New Roman" w:hAnsi="Times New Roman"/>
          <w:sz w:val="28"/>
          <w:szCs w:val="28"/>
        </w:rPr>
        <w:t>м отдел</w:t>
      </w:r>
      <w:r w:rsidRPr="00D8558C">
        <w:rPr>
          <w:rFonts w:ascii="Times New Roman" w:hAnsi="Times New Roman"/>
          <w:sz w:val="28"/>
          <w:szCs w:val="28"/>
        </w:rPr>
        <w:t>е</w:t>
      </w:r>
      <w:r w:rsidR="003F614B" w:rsidRPr="00D8558C">
        <w:rPr>
          <w:rFonts w:ascii="Times New Roman" w:hAnsi="Times New Roman"/>
          <w:sz w:val="28"/>
          <w:szCs w:val="28"/>
        </w:rPr>
        <w:t xml:space="preserve"> города Пскова Комитета по социальной защите Псковской области предлагается внести </w:t>
      </w:r>
      <w:r w:rsidR="003F614B" w:rsidRPr="00480642">
        <w:rPr>
          <w:rFonts w:ascii="Times New Roman" w:hAnsi="Times New Roman"/>
          <w:sz w:val="28"/>
          <w:szCs w:val="28"/>
        </w:rPr>
        <w:t xml:space="preserve">изменения в персональный состав </w:t>
      </w:r>
      <w:r w:rsidRPr="00480642">
        <w:rPr>
          <w:rFonts w:ascii="Times New Roman" w:hAnsi="Times New Roman"/>
          <w:sz w:val="28"/>
          <w:szCs w:val="28"/>
        </w:rPr>
        <w:t>межведомственной комиссии             по обследованию жилых помещений детей-сирот и детей, оставшихся         без попечения родителей, а также лиц из числа детей-сирот и детей, оставшихся без попечения родителей, утвержденной решением Псковской городской Думы от 30.05.2012 № 131</w:t>
      </w:r>
      <w:r w:rsidR="00425D5D" w:rsidRPr="00480642">
        <w:rPr>
          <w:rFonts w:ascii="Times New Roman" w:hAnsi="Times New Roman"/>
          <w:sz w:val="28"/>
          <w:szCs w:val="28"/>
        </w:rPr>
        <w:t>:</w:t>
      </w:r>
      <w:proofErr w:type="gramEnd"/>
    </w:p>
    <w:p w:rsidR="00480642" w:rsidRPr="00BA2EEA" w:rsidRDefault="00425D5D" w:rsidP="00480642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480642">
        <w:rPr>
          <w:rFonts w:ascii="Times New Roman" w:hAnsi="Times New Roman"/>
          <w:sz w:val="28"/>
          <w:szCs w:val="28"/>
        </w:rPr>
        <w:t xml:space="preserve">1) </w:t>
      </w:r>
      <w:r w:rsidRPr="00BA2EEA">
        <w:rPr>
          <w:rFonts w:ascii="Times New Roman" w:hAnsi="Times New Roman"/>
          <w:sz w:val="28"/>
          <w:szCs w:val="28"/>
        </w:rPr>
        <w:t xml:space="preserve">вывести из </w:t>
      </w:r>
      <w:hyperlink r:id="rId6" w:anchor="/document/16737410/entry/2000" w:history="1">
        <w:r w:rsidRPr="00BA2EEA">
          <w:rPr>
            <w:rStyle w:val="af0"/>
            <w:rFonts w:ascii="Times New Roman" w:hAnsi="Times New Roman"/>
            <w:color w:val="auto"/>
            <w:sz w:val="28"/>
            <w:szCs w:val="28"/>
            <w:u w:val="none"/>
          </w:rPr>
          <w:t>состава</w:t>
        </w:r>
      </w:hyperlink>
      <w:r w:rsidRPr="00BA2EEA">
        <w:rPr>
          <w:rFonts w:ascii="Times New Roman" w:hAnsi="Times New Roman"/>
          <w:sz w:val="28"/>
          <w:szCs w:val="28"/>
        </w:rPr>
        <w:t xml:space="preserve"> комиссии члена комиссии – </w:t>
      </w:r>
      <w:proofErr w:type="spellStart"/>
      <w:r w:rsidRPr="00BA2EEA">
        <w:rPr>
          <w:rFonts w:ascii="Times New Roman" w:hAnsi="Times New Roman"/>
          <w:sz w:val="28"/>
          <w:szCs w:val="28"/>
        </w:rPr>
        <w:t>Хачапуридзе</w:t>
      </w:r>
      <w:proofErr w:type="spellEnd"/>
      <w:r w:rsidRPr="00BA2EEA">
        <w:rPr>
          <w:rFonts w:ascii="Times New Roman" w:hAnsi="Times New Roman"/>
          <w:sz w:val="28"/>
          <w:szCs w:val="28"/>
        </w:rPr>
        <w:t xml:space="preserve"> Наталью Владимировну, начальника территориального отдела города Пскова Комитета по социальной защите Псковской области;</w:t>
      </w:r>
    </w:p>
    <w:p w:rsidR="00425D5D" w:rsidRDefault="00425D5D" w:rsidP="00942E09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BA2EEA">
        <w:rPr>
          <w:rFonts w:ascii="Times New Roman" w:hAnsi="Times New Roman"/>
          <w:sz w:val="28"/>
          <w:szCs w:val="28"/>
        </w:rPr>
        <w:t xml:space="preserve">2) ввести в </w:t>
      </w:r>
      <w:hyperlink r:id="rId7" w:anchor="/document/16737410/entry/2000" w:history="1">
        <w:r w:rsidRPr="00BA2EEA">
          <w:rPr>
            <w:rStyle w:val="af0"/>
            <w:rFonts w:ascii="Times New Roman" w:hAnsi="Times New Roman"/>
            <w:color w:val="auto"/>
            <w:sz w:val="28"/>
            <w:szCs w:val="28"/>
            <w:u w:val="none"/>
          </w:rPr>
          <w:t>состав</w:t>
        </w:r>
      </w:hyperlink>
      <w:r w:rsidRPr="00BA2EEA">
        <w:rPr>
          <w:rFonts w:ascii="Times New Roman" w:hAnsi="Times New Roman"/>
          <w:sz w:val="28"/>
          <w:szCs w:val="28"/>
        </w:rPr>
        <w:t xml:space="preserve"> комиссии</w:t>
      </w:r>
      <w:r w:rsidRPr="00480642">
        <w:rPr>
          <w:rFonts w:ascii="Times New Roman" w:hAnsi="Times New Roman"/>
          <w:sz w:val="28"/>
          <w:szCs w:val="28"/>
        </w:rPr>
        <w:t xml:space="preserve"> в качестве члена комиссии - Калашникову Кристину </w:t>
      </w:r>
      <w:proofErr w:type="spellStart"/>
      <w:r w:rsidRPr="00480642">
        <w:rPr>
          <w:rFonts w:ascii="Times New Roman" w:hAnsi="Times New Roman"/>
          <w:sz w:val="28"/>
          <w:szCs w:val="28"/>
        </w:rPr>
        <w:t>Яаковну</w:t>
      </w:r>
      <w:proofErr w:type="spellEnd"/>
      <w:r w:rsidRPr="00480642">
        <w:rPr>
          <w:rFonts w:ascii="Times New Roman" w:hAnsi="Times New Roman"/>
          <w:sz w:val="28"/>
          <w:szCs w:val="28"/>
        </w:rPr>
        <w:t>, начальника территориального отдела города Пскова Комитета по социальной защите Псковской области (по согласованию)</w:t>
      </w:r>
      <w:r w:rsidR="00942E09">
        <w:rPr>
          <w:rFonts w:ascii="Times New Roman" w:hAnsi="Times New Roman"/>
          <w:sz w:val="28"/>
          <w:szCs w:val="28"/>
        </w:rPr>
        <w:t>;</w:t>
      </w:r>
    </w:p>
    <w:p w:rsidR="00942E09" w:rsidRDefault="00942E09" w:rsidP="00942E09">
      <w:pPr>
        <w:pStyle w:val="s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должность </w:t>
      </w:r>
      <w:proofErr w:type="spellStart"/>
      <w:r>
        <w:rPr>
          <w:sz w:val="28"/>
          <w:szCs w:val="28"/>
        </w:rPr>
        <w:t>Кучеровой</w:t>
      </w:r>
      <w:proofErr w:type="spellEnd"/>
      <w:r>
        <w:rPr>
          <w:sz w:val="28"/>
          <w:szCs w:val="28"/>
        </w:rPr>
        <w:t xml:space="preserve"> Татьяны Николаевны изложить в следующей редакции:</w:t>
      </w:r>
    </w:p>
    <w:p w:rsidR="00942E09" w:rsidRPr="00953BDB" w:rsidRDefault="00942E09" w:rsidP="00942E09">
      <w:pPr>
        <w:pStyle w:val="s1"/>
        <w:spacing w:before="0" w:beforeAutospacing="0" w:after="24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«начальник отдела семьи, опеки и попечительства территориального отдела города Пскова Комитета по социальной защите Псковской области».</w:t>
      </w:r>
    </w:p>
    <w:p w:rsidR="00CD1F70" w:rsidRPr="00845029" w:rsidRDefault="00CD1F70" w:rsidP="001530B6">
      <w:pPr>
        <w:ind w:firstLine="708"/>
        <w:jc w:val="both"/>
        <w:rPr>
          <w:sz w:val="28"/>
          <w:szCs w:val="28"/>
        </w:rPr>
      </w:pPr>
      <w:r w:rsidRPr="00845029">
        <w:rPr>
          <w:sz w:val="28"/>
          <w:szCs w:val="28"/>
        </w:rPr>
        <w:t>Подготовленный проект Решения не противоречит действующему законодат</w:t>
      </w:r>
      <w:r w:rsidR="005A137D">
        <w:rPr>
          <w:sz w:val="28"/>
          <w:szCs w:val="28"/>
        </w:rPr>
        <w:t xml:space="preserve">ельству, не потребует внесения </w:t>
      </w:r>
      <w:r w:rsidRPr="00845029">
        <w:rPr>
          <w:sz w:val="28"/>
          <w:szCs w:val="28"/>
        </w:rPr>
        <w:t>изменений и дополнений в другие нормативно-правовые акты и дополнительных материальных затрат.</w:t>
      </w:r>
    </w:p>
    <w:p w:rsidR="00CD1F70" w:rsidRDefault="007A2601" w:rsidP="001530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CD1F70" w:rsidRPr="00845029">
        <w:rPr>
          <w:sz w:val="28"/>
          <w:szCs w:val="28"/>
        </w:rPr>
        <w:t xml:space="preserve">Проект Решения подготовлен отделом </w:t>
      </w:r>
      <w:r w:rsidR="00CD1F70">
        <w:rPr>
          <w:sz w:val="28"/>
          <w:szCs w:val="28"/>
        </w:rPr>
        <w:t xml:space="preserve">по реализации федеральных </w:t>
      </w:r>
      <w:r>
        <w:rPr>
          <w:sz w:val="28"/>
          <w:szCs w:val="28"/>
        </w:rPr>
        <w:t xml:space="preserve">                        </w:t>
      </w:r>
      <w:r w:rsidR="00CD1F70">
        <w:rPr>
          <w:sz w:val="28"/>
          <w:szCs w:val="28"/>
        </w:rPr>
        <w:t xml:space="preserve">и муниципальных программ </w:t>
      </w:r>
      <w:r w:rsidR="00CD1F70" w:rsidRPr="00845029">
        <w:rPr>
          <w:sz w:val="28"/>
          <w:szCs w:val="28"/>
        </w:rPr>
        <w:t>Управления</w:t>
      </w:r>
      <w:r w:rsidR="00CD1F70">
        <w:rPr>
          <w:sz w:val="28"/>
          <w:szCs w:val="28"/>
        </w:rPr>
        <w:t xml:space="preserve"> по учету и распределению жилой площади</w:t>
      </w:r>
      <w:r w:rsidR="00CD1F70" w:rsidRPr="00845029">
        <w:rPr>
          <w:sz w:val="28"/>
          <w:szCs w:val="28"/>
        </w:rPr>
        <w:t xml:space="preserve"> Администрации города Пскова</w:t>
      </w:r>
      <w:r w:rsidR="005A137D">
        <w:rPr>
          <w:sz w:val="28"/>
          <w:szCs w:val="28"/>
        </w:rPr>
        <w:t xml:space="preserve"> </w:t>
      </w:r>
      <w:r w:rsidR="00CD1F70" w:rsidRPr="00845029">
        <w:rPr>
          <w:sz w:val="28"/>
          <w:szCs w:val="28"/>
        </w:rPr>
        <w:t>(т</w:t>
      </w:r>
      <w:r w:rsidR="002C2C97">
        <w:rPr>
          <w:sz w:val="28"/>
          <w:szCs w:val="28"/>
        </w:rPr>
        <w:t>ел</w:t>
      </w:r>
      <w:r w:rsidR="00CD1F70" w:rsidRPr="00845029">
        <w:rPr>
          <w:sz w:val="28"/>
          <w:szCs w:val="28"/>
        </w:rPr>
        <w:t>.</w:t>
      </w:r>
      <w:r w:rsidR="005A137D">
        <w:rPr>
          <w:sz w:val="28"/>
          <w:szCs w:val="28"/>
        </w:rPr>
        <w:t xml:space="preserve"> </w:t>
      </w:r>
      <w:r w:rsidR="00CD1F70" w:rsidRPr="00845029">
        <w:rPr>
          <w:sz w:val="28"/>
          <w:szCs w:val="28"/>
        </w:rPr>
        <w:t>2</w:t>
      </w:r>
      <w:r w:rsidR="00CD1F70">
        <w:rPr>
          <w:sz w:val="28"/>
          <w:szCs w:val="28"/>
        </w:rPr>
        <w:t>9</w:t>
      </w:r>
      <w:r w:rsidR="00CD1F70" w:rsidRPr="00845029">
        <w:rPr>
          <w:sz w:val="28"/>
          <w:szCs w:val="28"/>
        </w:rPr>
        <w:t>-</w:t>
      </w:r>
      <w:r w:rsidR="00CD1F70">
        <w:rPr>
          <w:sz w:val="28"/>
          <w:szCs w:val="28"/>
        </w:rPr>
        <w:t>1</w:t>
      </w:r>
      <w:r w:rsidR="00CD1F70" w:rsidRPr="00845029">
        <w:rPr>
          <w:sz w:val="28"/>
          <w:szCs w:val="28"/>
        </w:rPr>
        <w:t>2-1</w:t>
      </w:r>
      <w:r w:rsidR="00076833">
        <w:rPr>
          <w:sz w:val="28"/>
          <w:szCs w:val="28"/>
        </w:rPr>
        <w:t>2</w:t>
      </w:r>
      <w:r w:rsidR="002C2C97">
        <w:rPr>
          <w:sz w:val="28"/>
          <w:szCs w:val="28"/>
        </w:rPr>
        <w:t>; 29-1</w:t>
      </w:r>
      <w:r w:rsidR="00076833">
        <w:rPr>
          <w:sz w:val="28"/>
          <w:szCs w:val="28"/>
        </w:rPr>
        <w:t>2</w:t>
      </w:r>
      <w:r w:rsidR="002C2C97">
        <w:rPr>
          <w:sz w:val="28"/>
          <w:szCs w:val="28"/>
        </w:rPr>
        <w:t>-</w:t>
      </w:r>
      <w:r w:rsidR="00076833">
        <w:rPr>
          <w:sz w:val="28"/>
          <w:szCs w:val="28"/>
        </w:rPr>
        <w:t>14</w:t>
      </w:r>
      <w:r w:rsidR="00CD1F70" w:rsidRPr="00845029">
        <w:rPr>
          <w:sz w:val="28"/>
          <w:szCs w:val="28"/>
        </w:rPr>
        <w:t>)</w:t>
      </w:r>
      <w:r w:rsidR="00CD1F70">
        <w:rPr>
          <w:sz w:val="28"/>
          <w:szCs w:val="28"/>
        </w:rPr>
        <w:t>.</w:t>
      </w:r>
    </w:p>
    <w:p w:rsidR="00CD1F70" w:rsidRDefault="00CD1F70" w:rsidP="001530B6">
      <w:pPr>
        <w:jc w:val="both"/>
        <w:rPr>
          <w:sz w:val="28"/>
          <w:szCs w:val="28"/>
        </w:rPr>
      </w:pPr>
    </w:p>
    <w:p w:rsidR="00CD1F70" w:rsidRDefault="007A2601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A2601" w:rsidRDefault="007A2601" w:rsidP="00683103">
      <w:pPr>
        <w:jc w:val="both"/>
        <w:rPr>
          <w:sz w:val="28"/>
          <w:szCs w:val="28"/>
        </w:rPr>
      </w:pPr>
    </w:p>
    <w:p w:rsidR="00CD1F70" w:rsidRDefault="00CD1F70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854B8">
        <w:rPr>
          <w:sz w:val="28"/>
          <w:szCs w:val="28"/>
        </w:rPr>
        <w:t xml:space="preserve">ачальник Управления </w:t>
      </w:r>
      <w:r>
        <w:rPr>
          <w:sz w:val="28"/>
          <w:szCs w:val="28"/>
        </w:rPr>
        <w:t>по учету</w:t>
      </w:r>
      <w:r w:rsidRPr="00B854B8">
        <w:rPr>
          <w:sz w:val="28"/>
          <w:szCs w:val="28"/>
        </w:rPr>
        <w:tab/>
      </w:r>
      <w:r w:rsidRPr="00B854B8">
        <w:rPr>
          <w:sz w:val="28"/>
          <w:szCs w:val="28"/>
        </w:rPr>
        <w:tab/>
      </w:r>
      <w:r w:rsidRPr="00B854B8">
        <w:rPr>
          <w:sz w:val="28"/>
          <w:szCs w:val="28"/>
        </w:rPr>
        <w:tab/>
      </w:r>
      <w:r w:rsidRPr="00B854B8">
        <w:rPr>
          <w:sz w:val="28"/>
          <w:szCs w:val="28"/>
        </w:rPr>
        <w:tab/>
      </w:r>
    </w:p>
    <w:p w:rsidR="00CD1F70" w:rsidRDefault="00CD1F70" w:rsidP="006831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распределению жилой площади </w:t>
      </w:r>
    </w:p>
    <w:p w:rsidR="00CD1F70" w:rsidRDefault="00CD1F70" w:rsidP="00683103">
      <w:pPr>
        <w:jc w:val="both"/>
      </w:pPr>
      <w:r>
        <w:rPr>
          <w:sz w:val="28"/>
          <w:szCs w:val="28"/>
        </w:rPr>
        <w:t>Администрации</w:t>
      </w:r>
      <w:r w:rsidR="005A137D">
        <w:rPr>
          <w:sz w:val="28"/>
          <w:szCs w:val="28"/>
        </w:rPr>
        <w:t xml:space="preserve"> города Пскова                                  </w:t>
      </w:r>
      <w:r w:rsidR="00076833">
        <w:rPr>
          <w:sz w:val="28"/>
          <w:szCs w:val="28"/>
        </w:rPr>
        <w:t xml:space="preserve"> </w:t>
      </w:r>
      <w:r w:rsidR="007A2601">
        <w:rPr>
          <w:sz w:val="28"/>
          <w:szCs w:val="28"/>
        </w:rPr>
        <w:t xml:space="preserve"> </w:t>
      </w:r>
      <w:r w:rsidR="005A137D">
        <w:rPr>
          <w:sz w:val="28"/>
          <w:szCs w:val="28"/>
        </w:rPr>
        <w:t xml:space="preserve">                      </w:t>
      </w:r>
      <w:r w:rsidR="00654841">
        <w:rPr>
          <w:sz w:val="28"/>
          <w:szCs w:val="28"/>
        </w:rPr>
        <w:t xml:space="preserve">С.Н. </w:t>
      </w:r>
      <w:proofErr w:type="spellStart"/>
      <w:r>
        <w:rPr>
          <w:sz w:val="28"/>
          <w:szCs w:val="28"/>
        </w:rPr>
        <w:t>Хмелёв</w:t>
      </w:r>
      <w:proofErr w:type="spellEnd"/>
      <w:r w:rsidR="005A137D">
        <w:rPr>
          <w:sz w:val="28"/>
          <w:szCs w:val="28"/>
        </w:rPr>
        <w:t xml:space="preserve"> </w:t>
      </w:r>
    </w:p>
    <w:sectPr w:rsidR="00CD1F70" w:rsidSect="00D8558C">
      <w:pgSz w:w="11906" w:h="16838"/>
      <w:pgMar w:top="141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A1770"/>
    <w:multiLevelType w:val="hybridMultilevel"/>
    <w:tmpl w:val="AC6A0C16"/>
    <w:lvl w:ilvl="0" w:tplc="78B09208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05"/>
    <w:rsid w:val="000035E2"/>
    <w:rsid w:val="00012AEA"/>
    <w:rsid w:val="00015B79"/>
    <w:rsid w:val="000305CA"/>
    <w:rsid w:val="000359A8"/>
    <w:rsid w:val="0005126C"/>
    <w:rsid w:val="00057AF3"/>
    <w:rsid w:val="00076833"/>
    <w:rsid w:val="000A6D0F"/>
    <w:rsid w:val="000F349A"/>
    <w:rsid w:val="001458B6"/>
    <w:rsid w:val="001530B6"/>
    <w:rsid w:val="001534CB"/>
    <w:rsid w:val="001574D0"/>
    <w:rsid w:val="0016258D"/>
    <w:rsid w:val="00162E4D"/>
    <w:rsid w:val="001C570A"/>
    <w:rsid w:val="00202AD0"/>
    <w:rsid w:val="00213571"/>
    <w:rsid w:val="00214A14"/>
    <w:rsid w:val="00272D0C"/>
    <w:rsid w:val="002C2C97"/>
    <w:rsid w:val="002C6B4B"/>
    <w:rsid w:val="002F4E27"/>
    <w:rsid w:val="00300019"/>
    <w:rsid w:val="0031644B"/>
    <w:rsid w:val="00326711"/>
    <w:rsid w:val="00344B0D"/>
    <w:rsid w:val="00374250"/>
    <w:rsid w:val="00385564"/>
    <w:rsid w:val="003F614B"/>
    <w:rsid w:val="00406D0E"/>
    <w:rsid w:val="00425D5D"/>
    <w:rsid w:val="00463A82"/>
    <w:rsid w:val="00473F82"/>
    <w:rsid w:val="00480642"/>
    <w:rsid w:val="004933C7"/>
    <w:rsid w:val="004975EB"/>
    <w:rsid w:val="004C09B9"/>
    <w:rsid w:val="004C5CBF"/>
    <w:rsid w:val="004D2356"/>
    <w:rsid w:val="004D4D2C"/>
    <w:rsid w:val="005215DD"/>
    <w:rsid w:val="00522F1D"/>
    <w:rsid w:val="00536D2F"/>
    <w:rsid w:val="00560DA0"/>
    <w:rsid w:val="00577A17"/>
    <w:rsid w:val="005802F6"/>
    <w:rsid w:val="005804A4"/>
    <w:rsid w:val="0058566A"/>
    <w:rsid w:val="005A137D"/>
    <w:rsid w:val="005A7609"/>
    <w:rsid w:val="006034D9"/>
    <w:rsid w:val="00607131"/>
    <w:rsid w:val="0061283B"/>
    <w:rsid w:val="00617F0A"/>
    <w:rsid w:val="00627801"/>
    <w:rsid w:val="00635D8C"/>
    <w:rsid w:val="00643995"/>
    <w:rsid w:val="00654841"/>
    <w:rsid w:val="006729A0"/>
    <w:rsid w:val="00674D84"/>
    <w:rsid w:val="00683103"/>
    <w:rsid w:val="00693B26"/>
    <w:rsid w:val="0069628F"/>
    <w:rsid w:val="006B6006"/>
    <w:rsid w:val="006C2A47"/>
    <w:rsid w:val="006F79D2"/>
    <w:rsid w:val="00702686"/>
    <w:rsid w:val="007078DC"/>
    <w:rsid w:val="0073416B"/>
    <w:rsid w:val="0073740F"/>
    <w:rsid w:val="00742BAA"/>
    <w:rsid w:val="0075186C"/>
    <w:rsid w:val="00756CB7"/>
    <w:rsid w:val="007618FF"/>
    <w:rsid w:val="00767DBE"/>
    <w:rsid w:val="00772DC0"/>
    <w:rsid w:val="007A2601"/>
    <w:rsid w:val="007C1CFB"/>
    <w:rsid w:val="007D13E2"/>
    <w:rsid w:val="007F54F1"/>
    <w:rsid w:val="00845029"/>
    <w:rsid w:val="00867F5D"/>
    <w:rsid w:val="008929B8"/>
    <w:rsid w:val="008A7A26"/>
    <w:rsid w:val="008E1166"/>
    <w:rsid w:val="008E245D"/>
    <w:rsid w:val="008E4930"/>
    <w:rsid w:val="008F598E"/>
    <w:rsid w:val="00903097"/>
    <w:rsid w:val="00912B84"/>
    <w:rsid w:val="00914139"/>
    <w:rsid w:val="0092509F"/>
    <w:rsid w:val="00942E09"/>
    <w:rsid w:val="00946C4A"/>
    <w:rsid w:val="00955E29"/>
    <w:rsid w:val="00960E29"/>
    <w:rsid w:val="00994523"/>
    <w:rsid w:val="009A052F"/>
    <w:rsid w:val="009D4A4B"/>
    <w:rsid w:val="00A0005A"/>
    <w:rsid w:val="00A045DF"/>
    <w:rsid w:val="00A05826"/>
    <w:rsid w:val="00A15C92"/>
    <w:rsid w:val="00A3282C"/>
    <w:rsid w:val="00A36960"/>
    <w:rsid w:val="00A61525"/>
    <w:rsid w:val="00A71BDC"/>
    <w:rsid w:val="00AA04BD"/>
    <w:rsid w:val="00AC2087"/>
    <w:rsid w:val="00AD0104"/>
    <w:rsid w:val="00AD09CA"/>
    <w:rsid w:val="00AF19FA"/>
    <w:rsid w:val="00B070C7"/>
    <w:rsid w:val="00B17FCB"/>
    <w:rsid w:val="00B41EA5"/>
    <w:rsid w:val="00B45405"/>
    <w:rsid w:val="00B53AE0"/>
    <w:rsid w:val="00B5665B"/>
    <w:rsid w:val="00B60B3F"/>
    <w:rsid w:val="00B64703"/>
    <w:rsid w:val="00B854B8"/>
    <w:rsid w:val="00BA0D0A"/>
    <w:rsid w:val="00BA19F5"/>
    <w:rsid w:val="00BA2EEA"/>
    <w:rsid w:val="00BA689C"/>
    <w:rsid w:val="00BB195D"/>
    <w:rsid w:val="00C22FC1"/>
    <w:rsid w:val="00C27A25"/>
    <w:rsid w:val="00C65490"/>
    <w:rsid w:val="00C6701A"/>
    <w:rsid w:val="00C729DD"/>
    <w:rsid w:val="00C76CDF"/>
    <w:rsid w:val="00CC1A8C"/>
    <w:rsid w:val="00CD1F70"/>
    <w:rsid w:val="00CD6236"/>
    <w:rsid w:val="00CE4C9F"/>
    <w:rsid w:val="00D037F3"/>
    <w:rsid w:val="00D1023B"/>
    <w:rsid w:val="00D24E5E"/>
    <w:rsid w:val="00D418A6"/>
    <w:rsid w:val="00D826F1"/>
    <w:rsid w:val="00D8558C"/>
    <w:rsid w:val="00D941BB"/>
    <w:rsid w:val="00DC318B"/>
    <w:rsid w:val="00DD3301"/>
    <w:rsid w:val="00DD4533"/>
    <w:rsid w:val="00E01B6D"/>
    <w:rsid w:val="00E4531B"/>
    <w:rsid w:val="00EE0288"/>
    <w:rsid w:val="00F018AD"/>
    <w:rsid w:val="00F16D00"/>
    <w:rsid w:val="00F2323D"/>
    <w:rsid w:val="00F36FDA"/>
    <w:rsid w:val="00F51F5E"/>
    <w:rsid w:val="00F5586A"/>
    <w:rsid w:val="00F65231"/>
    <w:rsid w:val="00FA515D"/>
    <w:rsid w:val="00FB3CCB"/>
    <w:rsid w:val="00FE5011"/>
    <w:rsid w:val="00FF12C3"/>
    <w:rsid w:val="00FF412C"/>
    <w:rsid w:val="00FF4484"/>
    <w:rsid w:val="00FF4F26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54B8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B45405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B195D"/>
    <w:rPr>
      <w:rFonts w:cs="Times New Roman"/>
      <w:sz w:val="24"/>
      <w:szCs w:val="24"/>
    </w:rPr>
  </w:style>
  <w:style w:type="character" w:styleId="a5">
    <w:name w:val="Emphasis"/>
    <w:basedOn w:val="a0"/>
    <w:uiPriority w:val="99"/>
    <w:qFormat/>
    <w:rsid w:val="00B854B8"/>
    <w:rPr>
      <w:rFonts w:cs="Times New Roman"/>
      <w:i/>
      <w:iCs/>
    </w:rPr>
  </w:style>
  <w:style w:type="paragraph" w:styleId="a6">
    <w:name w:val="Title"/>
    <w:basedOn w:val="a"/>
    <w:next w:val="a"/>
    <w:link w:val="a7"/>
    <w:uiPriority w:val="99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B854B8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99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99"/>
    <w:locked/>
    <w:rsid w:val="00B854B8"/>
    <w:rPr>
      <w:rFonts w:ascii="Cambria" w:hAnsi="Cambria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C6701A"/>
    <w:pPr>
      <w:spacing w:after="120"/>
    </w:pPr>
    <w:rPr>
      <w:rFonts w:eastAsia="SimSun"/>
      <w:lang w:eastAsia="zh-CN"/>
    </w:rPr>
  </w:style>
  <w:style w:type="character" w:customStyle="1" w:styleId="ab">
    <w:name w:val="Основной текст Знак"/>
    <w:basedOn w:val="a0"/>
    <w:link w:val="aa"/>
    <w:uiPriority w:val="99"/>
    <w:locked/>
    <w:rsid w:val="00C6701A"/>
    <w:rPr>
      <w:rFonts w:eastAsia="SimSun" w:cs="Times New Roman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rsid w:val="000305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B195D"/>
    <w:rPr>
      <w:rFonts w:cs="Times New Roman"/>
      <w:sz w:val="2"/>
    </w:rPr>
  </w:style>
  <w:style w:type="paragraph" w:customStyle="1" w:styleId="FORMATTEXT">
    <w:name w:val=".FORMATTEXT"/>
    <w:uiPriority w:val="99"/>
    <w:rsid w:val="00BA0D0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xtoutput">
    <w:name w:val="textoutput"/>
    <w:basedOn w:val="a0"/>
    <w:uiPriority w:val="99"/>
    <w:rsid w:val="00BA0D0A"/>
    <w:rPr>
      <w:rFonts w:cs="Times New Roman"/>
    </w:rPr>
  </w:style>
  <w:style w:type="paragraph" w:styleId="ae">
    <w:name w:val="No Spacing"/>
    <w:uiPriority w:val="1"/>
    <w:qFormat/>
    <w:rsid w:val="009A052F"/>
    <w:rPr>
      <w:rFonts w:ascii="Calibri" w:eastAsia="Calibri" w:hAnsi="Calibri"/>
      <w:szCs w:val="20"/>
    </w:rPr>
  </w:style>
  <w:style w:type="paragraph" w:customStyle="1" w:styleId="s1">
    <w:name w:val="s_1"/>
    <w:basedOn w:val="a"/>
    <w:rsid w:val="009A052F"/>
    <w:pPr>
      <w:spacing w:before="100" w:beforeAutospacing="1" w:after="100" w:afterAutospacing="1"/>
    </w:pPr>
  </w:style>
  <w:style w:type="character" w:customStyle="1" w:styleId="af">
    <w:name w:val="Гипертекстовая ссылка"/>
    <w:uiPriority w:val="99"/>
    <w:rsid w:val="003F614B"/>
    <w:rPr>
      <w:color w:val="106BBE"/>
    </w:rPr>
  </w:style>
  <w:style w:type="character" w:styleId="af0">
    <w:name w:val="Hyperlink"/>
    <w:uiPriority w:val="99"/>
    <w:unhideWhenUsed/>
    <w:rsid w:val="00425D5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40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8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854B8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B45405"/>
    <w:pPr>
      <w:ind w:firstLine="851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BB195D"/>
    <w:rPr>
      <w:rFonts w:cs="Times New Roman"/>
      <w:sz w:val="24"/>
      <w:szCs w:val="24"/>
    </w:rPr>
  </w:style>
  <w:style w:type="character" w:styleId="a5">
    <w:name w:val="Emphasis"/>
    <w:basedOn w:val="a0"/>
    <w:uiPriority w:val="99"/>
    <w:qFormat/>
    <w:rsid w:val="00B854B8"/>
    <w:rPr>
      <w:rFonts w:cs="Times New Roman"/>
      <w:i/>
      <w:iCs/>
    </w:rPr>
  </w:style>
  <w:style w:type="paragraph" w:styleId="a6">
    <w:name w:val="Title"/>
    <w:basedOn w:val="a"/>
    <w:next w:val="a"/>
    <w:link w:val="a7"/>
    <w:uiPriority w:val="99"/>
    <w:qFormat/>
    <w:rsid w:val="00B854B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99"/>
    <w:locked/>
    <w:rsid w:val="00B854B8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99"/>
    <w:qFormat/>
    <w:rsid w:val="00B854B8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0"/>
    <w:link w:val="a8"/>
    <w:uiPriority w:val="99"/>
    <w:locked/>
    <w:rsid w:val="00B854B8"/>
    <w:rPr>
      <w:rFonts w:ascii="Cambria" w:hAnsi="Cambria"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C6701A"/>
    <w:pPr>
      <w:spacing w:after="120"/>
    </w:pPr>
    <w:rPr>
      <w:rFonts w:eastAsia="SimSun"/>
      <w:lang w:eastAsia="zh-CN"/>
    </w:rPr>
  </w:style>
  <w:style w:type="character" w:customStyle="1" w:styleId="ab">
    <w:name w:val="Основной текст Знак"/>
    <w:basedOn w:val="a0"/>
    <w:link w:val="aa"/>
    <w:uiPriority w:val="99"/>
    <w:locked/>
    <w:rsid w:val="00C6701A"/>
    <w:rPr>
      <w:rFonts w:eastAsia="SimSun" w:cs="Times New Roman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rsid w:val="000305C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B195D"/>
    <w:rPr>
      <w:rFonts w:cs="Times New Roman"/>
      <w:sz w:val="2"/>
    </w:rPr>
  </w:style>
  <w:style w:type="paragraph" w:customStyle="1" w:styleId="FORMATTEXT">
    <w:name w:val=".FORMATTEXT"/>
    <w:uiPriority w:val="99"/>
    <w:rsid w:val="00BA0D0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textoutput">
    <w:name w:val="textoutput"/>
    <w:basedOn w:val="a0"/>
    <w:uiPriority w:val="99"/>
    <w:rsid w:val="00BA0D0A"/>
    <w:rPr>
      <w:rFonts w:cs="Times New Roman"/>
    </w:rPr>
  </w:style>
  <w:style w:type="paragraph" w:styleId="ae">
    <w:name w:val="No Spacing"/>
    <w:uiPriority w:val="1"/>
    <w:qFormat/>
    <w:rsid w:val="009A052F"/>
    <w:rPr>
      <w:rFonts w:ascii="Calibri" w:eastAsia="Calibri" w:hAnsi="Calibri"/>
      <w:szCs w:val="20"/>
    </w:rPr>
  </w:style>
  <w:style w:type="paragraph" w:customStyle="1" w:styleId="s1">
    <w:name w:val="s_1"/>
    <w:basedOn w:val="a"/>
    <w:rsid w:val="009A052F"/>
    <w:pPr>
      <w:spacing w:before="100" w:beforeAutospacing="1" w:after="100" w:afterAutospacing="1"/>
    </w:pPr>
  </w:style>
  <w:style w:type="character" w:customStyle="1" w:styleId="af">
    <w:name w:val="Гипертекстовая ссылка"/>
    <w:uiPriority w:val="99"/>
    <w:rsid w:val="003F614B"/>
    <w:rPr>
      <w:color w:val="106BBE"/>
    </w:rPr>
  </w:style>
  <w:style w:type="character" w:styleId="af0">
    <w:name w:val="Hyperlink"/>
    <w:uiPriority w:val="99"/>
    <w:unhideWhenUsed/>
    <w:rsid w:val="00425D5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270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1949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Юшкевичу А</vt:lpstr>
    </vt:vector>
  </TitlesOfParts>
  <Company>2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Юшкевичу А</dc:title>
  <dc:creator>1</dc:creator>
  <cp:lastModifiedBy>Николаева Ирина Олеговна</cp:lastModifiedBy>
  <cp:revision>2</cp:revision>
  <cp:lastPrinted>2021-10-19T12:23:00Z</cp:lastPrinted>
  <dcterms:created xsi:type="dcterms:W3CDTF">2021-12-03T08:13:00Z</dcterms:created>
  <dcterms:modified xsi:type="dcterms:W3CDTF">2021-12-03T08:13:00Z</dcterms:modified>
</cp:coreProperties>
</file>